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25C" w:rsidRDefault="00E8525C" w:rsidP="00E8525C">
      <w:pPr>
        <w:rPr>
          <w:b/>
        </w:rPr>
      </w:pPr>
    </w:p>
    <w:p w:rsidR="00E8525C" w:rsidRPr="00E8525C" w:rsidRDefault="00E8525C" w:rsidP="00E8525C">
      <w:pPr>
        <w:pBdr>
          <w:top w:val="nil"/>
          <w:left w:val="nil"/>
          <w:bottom w:val="nil"/>
          <w:right w:val="nil"/>
          <w:between w:val="nil"/>
        </w:pBdr>
        <w:spacing w:after="0" w:line="240" w:lineRule="auto"/>
        <w:jc w:val="center"/>
        <w:rPr>
          <w:b/>
          <w:color w:val="000000"/>
        </w:rPr>
      </w:pPr>
      <w:r w:rsidRPr="00E8525C">
        <w:rPr>
          <w:b/>
          <w:color w:val="000000"/>
        </w:rPr>
        <w:t xml:space="preserve">Young </w:t>
      </w:r>
      <w:r w:rsidRPr="00E8525C">
        <w:rPr>
          <w:b/>
        </w:rPr>
        <w:t>E</w:t>
      </w:r>
      <w:r w:rsidRPr="00E8525C">
        <w:rPr>
          <w:b/>
          <w:color w:val="000000"/>
        </w:rPr>
        <w:t>ntrepreneur</w:t>
      </w:r>
    </w:p>
    <w:p w:rsidR="00E8525C" w:rsidRPr="00E8525C" w:rsidRDefault="00E8525C" w:rsidP="00E8525C">
      <w:pPr>
        <w:pBdr>
          <w:top w:val="nil"/>
          <w:left w:val="nil"/>
          <w:bottom w:val="nil"/>
          <w:right w:val="nil"/>
          <w:between w:val="nil"/>
        </w:pBdr>
        <w:spacing w:after="0" w:line="240" w:lineRule="auto"/>
        <w:ind w:left="360"/>
        <w:rPr>
          <w:b/>
          <w:color w:val="000000"/>
        </w:rPr>
      </w:pPr>
    </w:p>
    <w:p w:rsidR="00E8525C" w:rsidRDefault="00E8525C" w:rsidP="00E8525C">
      <w:pPr>
        <w:spacing w:after="0"/>
        <w:rPr>
          <w:b/>
        </w:rPr>
      </w:pPr>
      <w:r>
        <w:rPr>
          <w:b/>
        </w:rPr>
        <w:t>Overview</w:t>
      </w:r>
    </w:p>
    <w:p w:rsidR="00E8525C" w:rsidRDefault="00E8525C" w:rsidP="00E8525C">
      <w:pPr>
        <w:spacing w:after="0"/>
      </w:pPr>
      <w:r>
        <w:t>This program is designed to facilitate and encourage entrepreneurship and trade to the youth who will lead the future and to emphasize and nurture the entrepreneurial spirit in the new generations. The Young Entrepreneurs program will achieve this by providing an integrated business environment where youth can innovate and create in a competitive business environment. The program will consist of workshops, trainings concluding in a competition which will qualify the winners to showcase their products in an exhibition or any exhibition by QDB.</w:t>
      </w:r>
    </w:p>
    <w:p w:rsidR="00E8525C" w:rsidRDefault="00E8525C" w:rsidP="00E8525C">
      <w:pPr>
        <w:spacing w:after="0"/>
        <w:rPr>
          <w:b/>
        </w:rPr>
      </w:pPr>
    </w:p>
    <w:p w:rsidR="00E8525C" w:rsidRDefault="00E8525C" w:rsidP="00E8525C">
      <w:pPr>
        <w:rPr>
          <w:b/>
        </w:rPr>
      </w:pPr>
      <w:r>
        <w:rPr>
          <w:b/>
        </w:rPr>
        <w:t>Objectives</w:t>
      </w:r>
    </w:p>
    <w:p w:rsidR="00E8525C" w:rsidRDefault="00E8525C" w:rsidP="00E8525C">
      <w:pPr>
        <w:numPr>
          <w:ilvl w:val="0"/>
          <w:numId w:val="1"/>
        </w:numPr>
        <w:pBdr>
          <w:top w:val="nil"/>
          <w:left w:val="nil"/>
          <w:bottom w:val="nil"/>
          <w:right w:val="nil"/>
          <w:between w:val="nil"/>
        </w:pBdr>
        <w:spacing w:after="0" w:line="240" w:lineRule="auto"/>
        <w:ind w:left="301"/>
        <w:contextualSpacing/>
        <w:rPr>
          <w:color w:val="000000"/>
        </w:rPr>
      </w:pPr>
      <w:r>
        <w:rPr>
          <w:color w:val="000000"/>
        </w:rPr>
        <w:t>Provide an open floor for young entrepreneurs to showcase their ideas and projects.</w:t>
      </w:r>
    </w:p>
    <w:p w:rsidR="00E8525C" w:rsidRDefault="00E8525C" w:rsidP="00E8525C">
      <w:pPr>
        <w:numPr>
          <w:ilvl w:val="0"/>
          <w:numId w:val="1"/>
        </w:numPr>
        <w:pBdr>
          <w:top w:val="nil"/>
          <w:left w:val="nil"/>
          <w:bottom w:val="nil"/>
          <w:right w:val="nil"/>
          <w:between w:val="nil"/>
        </w:pBdr>
        <w:spacing w:after="0" w:line="240" w:lineRule="auto"/>
        <w:ind w:left="301"/>
        <w:contextualSpacing/>
        <w:rPr>
          <w:color w:val="000000"/>
        </w:rPr>
      </w:pPr>
      <w:r>
        <w:rPr>
          <w:color w:val="000000"/>
        </w:rPr>
        <w:t xml:space="preserve">To support young entrepreneurs, engage and attract them to the entrepreneurial scene in the country. </w:t>
      </w:r>
    </w:p>
    <w:p w:rsidR="00E8525C" w:rsidRDefault="00E8525C" w:rsidP="00E8525C">
      <w:pPr>
        <w:numPr>
          <w:ilvl w:val="0"/>
          <w:numId w:val="1"/>
        </w:numPr>
        <w:pBdr>
          <w:top w:val="nil"/>
          <w:left w:val="nil"/>
          <w:bottom w:val="nil"/>
          <w:right w:val="nil"/>
          <w:between w:val="nil"/>
        </w:pBdr>
        <w:spacing w:after="0" w:line="240" w:lineRule="auto"/>
        <w:ind w:left="301"/>
        <w:contextualSpacing/>
        <w:rPr>
          <w:color w:val="000000"/>
        </w:rPr>
      </w:pPr>
      <w:r>
        <w:rPr>
          <w:color w:val="000000"/>
        </w:rPr>
        <w:t>To foster the entrepreneurial awareness within Qatar the young population of Qatar.</w:t>
      </w:r>
    </w:p>
    <w:p w:rsidR="00E8525C" w:rsidRDefault="00E8525C" w:rsidP="00E8525C">
      <w:pPr>
        <w:numPr>
          <w:ilvl w:val="0"/>
          <w:numId w:val="1"/>
        </w:numPr>
        <w:pBdr>
          <w:top w:val="nil"/>
          <w:left w:val="nil"/>
          <w:bottom w:val="nil"/>
          <w:right w:val="nil"/>
          <w:between w:val="nil"/>
        </w:pBdr>
        <w:spacing w:after="0" w:line="240" w:lineRule="auto"/>
        <w:ind w:left="301"/>
        <w:contextualSpacing/>
        <w:rPr>
          <w:color w:val="000000"/>
        </w:rPr>
      </w:pPr>
      <w:r>
        <w:rPr>
          <w:color w:val="000000"/>
        </w:rPr>
        <w:t>Successfully organize an entrepreneurship competition for young entrepreneurs.</w:t>
      </w:r>
    </w:p>
    <w:p w:rsidR="00E8525C" w:rsidRDefault="00E8525C" w:rsidP="00E8525C">
      <w:pPr>
        <w:numPr>
          <w:ilvl w:val="0"/>
          <w:numId w:val="1"/>
        </w:numPr>
        <w:pBdr>
          <w:top w:val="nil"/>
          <w:left w:val="nil"/>
          <w:bottom w:val="nil"/>
          <w:right w:val="nil"/>
          <w:between w:val="nil"/>
        </w:pBdr>
        <w:spacing w:after="0" w:line="240" w:lineRule="auto"/>
        <w:ind w:left="301"/>
        <w:contextualSpacing/>
        <w:rPr>
          <w:color w:val="000000"/>
        </w:rPr>
      </w:pPr>
      <w:r>
        <w:rPr>
          <w:color w:val="000000"/>
        </w:rPr>
        <w:t>Network and growth opportunities for the participating entrepreneurs and partners.</w:t>
      </w:r>
    </w:p>
    <w:p w:rsidR="00E8525C" w:rsidRDefault="00E8525C" w:rsidP="00E8525C">
      <w:pPr>
        <w:spacing w:after="0"/>
        <w:rPr>
          <w:b/>
        </w:rPr>
      </w:pPr>
    </w:p>
    <w:p w:rsidR="00E8525C" w:rsidRDefault="00E8525C" w:rsidP="00E8525C">
      <w:pPr>
        <w:rPr>
          <w:b/>
        </w:rPr>
      </w:pPr>
      <w:r>
        <w:rPr>
          <w:b/>
        </w:rPr>
        <w:t>Outcome</w:t>
      </w:r>
    </w:p>
    <w:p w:rsidR="00E8525C" w:rsidRDefault="00E8525C" w:rsidP="00E8525C">
      <w:pPr>
        <w:numPr>
          <w:ilvl w:val="0"/>
          <w:numId w:val="1"/>
        </w:numPr>
        <w:pBdr>
          <w:top w:val="nil"/>
          <w:left w:val="nil"/>
          <w:bottom w:val="nil"/>
          <w:right w:val="nil"/>
          <w:between w:val="nil"/>
        </w:pBdr>
        <w:spacing w:after="0" w:line="240" w:lineRule="auto"/>
        <w:ind w:left="301"/>
        <w:contextualSpacing/>
        <w:rPr>
          <w:color w:val="000000"/>
        </w:rPr>
      </w:pPr>
      <w:r>
        <w:rPr>
          <w:color w:val="000000"/>
        </w:rPr>
        <w:t>20 teams “projects” will present to a panel of judges who will select the winners.</w:t>
      </w:r>
    </w:p>
    <w:p w:rsidR="00E8525C" w:rsidRDefault="00E8525C" w:rsidP="00E8525C">
      <w:pPr>
        <w:numPr>
          <w:ilvl w:val="0"/>
          <w:numId w:val="1"/>
        </w:numPr>
        <w:pBdr>
          <w:top w:val="nil"/>
          <w:left w:val="nil"/>
          <w:bottom w:val="nil"/>
          <w:right w:val="nil"/>
          <w:between w:val="nil"/>
        </w:pBdr>
        <w:spacing w:after="0" w:line="240" w:lineRule="auto"/>
        <w:ind w:left="301"/>
        <w:contextualSpacing/>
        <w:rPr>
          <w:color w:val="000000"/>
        </w:rPr>
      </w:pPr>
      <w:r>
        <w:rPr>
          <w:color w:val="000000"/>
        </w:rPr>
        <w:t xml:space="preserve">An exhibition will take place in a common </w:t>
      </w:r>
      <w:r>
        <w:t>m</w:t>
      </w:r>
      <w:r>
        <w:rPr>
          <w:color w:val="000000"/>
        </w:rPr>
        <w:t>all to accommodate all winners and partners.</w:t>
      </w:r>
    </w:p>
    <w:p w:rsidR="00E8525C" w:rsidRDefault="00E8525C" w:rsidP="00E8525C">
      <w:pPr>
        <w:spacing w:after="0"/>
      </w:pPr>
    </w:p>
    <w:p w:rsidR="00E8525C" w:rsidRDefault="00E8525C" w:rsidP="00E8525C">
      <w:pPr>
        <w:rPr>
          <w:b/>
        </w:rPr>
      </w:pPr>
      <w:r>
        <w:rPr>
          <w:b/>
        </w:rPr>
        <w:t>Target audience</w:t>
      </w:r>
    </w:p>
    <w:p w:rsidR="00F700E3" w:rsidRDefault="00E8525C" w:rsidP="00E8525C">
      <w:pPr>
        <w:rPr>
          <w:color w:val="000000"/>
        </w:rPr>
      </w:pPr>
      <w:r>
        <w:rPr>
          <w:color w:val="000000"/>
        </w:rPr>
        <w:t>Students aged between 12-17 year old</w:t>
      </w:r>
      <w:r>
        <w:t xml:space="preserve"> who have </w:t>
      </w:r>
      <w:r>
        <w:rPr>
          <w:color w:val="000000"/>
        </w:rPr>
        <w:t>business idea</w:t>
      </w:r>
      <w:r>
        <w:t xml:space="preserve">s </w:t>
      </w:r>
      <w:r>
        <w:rPr>
          <w:color w:val="000000"/>
        </w:rPr>
        <w:t>or products</w:t>
      </w:r>
    </w:p>
    <w:p w:rsidR="00E8525C" w:rsidRPr="00E22FC0" w:rsidRDefault="00E8525C" w:rsidP="00E8525C">
      <w:pPr>
        <w:rPr>
          <w:rFonts w:asciiTheme="minorBidi" w:hAnsiTheme="minorBidi" w:cstheme="minorBidi"/>
          <w:color w:val="000000"/>
          <w:sz w:val="28"/>
          <w:szCs w:val="28"/>
        </w:rPr>
      </w:pPr>
    </w:p>
    <w:p w:rsidR="00E8525C" w:rsidRPr="00E22FC0" w:rsidRDefault="00E22FC0" w:rsidP="00E8525C">
      <w:pPr>
        <w:bidi/>
        <w:jc w:val="center"/>
        <w:rPr>
          <w:rFonts w:asciiTheme="minorBidi" w:hAnsiTheme="minorBidi" w:cstheme="minorBidi"/>
          <w:b/>
          <w:bCs/>
          <w:sz w:val="28"/>
          <w:szCs w:val="28"/>
        </w:rPr>
      </w:pPr>
      <w:r w:rsidRPr="00E22FC0">
        <w:rPr>
          <w:rFonts w:asciiTheme="minorBidi" w:hAnsiTheme="minorBidi" w:cstheme="minorBidi"/>
          <w:b/>
          <w:bCs/>
          <w:sz w:val="28"/>
          <w:szCs w:val="28"/>
          <w:rtl/>
        </w:rPr>
        <w:t>رائد الأعمال الصغير</w:t>
      </w:r>
    </w:p>
    <w:p w:rsidR="00E8525C" w:rsidRPr="00E22FC0" w:rsidRDefault="00E8525C" w:rsidP="00E8525C">
      <w:pPr>
        <w:bidi/>
        <w:rPr>
          <w:rFonts w:asciiTheme="minorBidi" w:hAnsiTheme="minorBidi" w:cstheme="minorBidi"/>
          <w:sz w:val="28"/>
          <w:szCs w:val="28"/>
          <w:rtl/>
        </w:rPr>
      </w:pPr>
      <w:r w:rsidRPr="00E22FC0">
        <w:rPr>
          <w:rFonts w:asciiTheme="minorBidi" w:hAnsiTheme="minorBidi" w:cstheme="minorBidi"/>
          <w:sz w:val="28"/>
          <w:szCs w:val="28"/>
        </w:rPr>
        <w:br/>
      </w:r>
      <w:r w:rsidRPr="00E22FC0">
        <w:rPr>
          <w:rFonts w:asciiTheme="minorBidi" w:hAnsiTheme="minorBidi" w:cstheme="minorBidi"/>
          <w:b/>
          <w:bCs/>
          <w:sz w:val="28"/>
          <w:szCs w:val="28"/>
          <w:rtl/>
        </w:rPr>
        <w:t>نظرة عامة</w:t>
      </w:r>
      <w:r w:rsidRPr="00E22FC0">
        <w:rPr>
          <w:rFonts w:asciiTheme="minorBidi" w:hAnsiTheme="minorBidi" w:cstheme="minorBidi"/>
          <w:b/>
          <w:bCs/>
          <w:sz w:val="28"/>
          <w:szCs w:val="28"/>
        </w:rPr>
        <w:t>:</w:t>
      </w:r>
      <w:r w:rsidRPr="00E22FC0">
        <w:rPr>
          <w:rFonts w:asciiTheme="minorBidi" w:hAnsiTheme="minorBidi" w:cstheme="minorBidi"/>
          <w:b/>
          <w:bCs/>
          <w:sz w:val="28"/>
          <w:szCs w:val="28"/>
        </w:rPr>
        <w:br/>
      </w:r>
      <w:r w:rsidRPr="00E22FC0">
        <w:rPr>
          <w:rFonts w:asciiTheme="minorBidi" w:hAnsiTheme="minorBidi" w:cstheme="minorBidi"/>
          <w:sz w:val="28"/>
          <w:szCs w:val="28"/>
          <w:rtl/>
        </w:rPr>
        <w:t>تم تصميم هذا البرنامج لتسهيل وتشجيع روح المبادرة والتجارة في الشباب الذين سيقودون المستقبل والتأكيد على ورعاية روح المبادرة في الأجيال الجديدة</w:t>
      </w:r>
      <w:r w:rsidRPr="00E22FC0">
        <w:rPr>
          <w:rFonts w:asciiTheme="minorBidi" w:hAnsiTheme="minorBidi" w:cstheme="minorBidi"/>
          <w:sz w:val="28"/>
          <w:szCs w:val="28"/>
        </w:rPr>
        <w:t xml:space="preserve">. </w:t>
      </w:r>
      <w:r w:rsidRPr="00E22FC0">
        <w:rPr>
          <w:rFonts w:asciiTheme="minorBidi" w:hAnsiTheme="minorBidi" w:cstheme="minorBidi"/>
          <w:sz w:val="28"/>
          <w:szCs w:val="28"/>
          <w:rtl/>
        </w:rPr>
        <w:t>سيحقق برنامج رواد الأعمال الشباب هذا الهدف من خلال توفير بيئة أعمال متكاملة حيث يمكن للشباب الابتكار والإبداع في بيئة أعمال تنافسية</w:t>
      </w:r>
      <w:r w:rsidRPr="00E22FC0">
        <w:rPr>
          <w:rFonts w:asciiTheme="minorBidi" w:hAnsiTheme="minorBidi" w:cstheme="minorBidi"/>
          <w:sz w:val="28"/>
          <w:szCs w:val="28"/>
        </w:rPr>
        <w:t xml:space="preserve">. </w:t>
      </w:r>
      <w:r w:rsidRPr="00E22FC0">
        <w:rPr>
          <w:rFonts w:asciiTheme="minorBidi" w:hAnsiTheme="minorBidi" w:cstheme="minorBidi"/>
          <w:sz w:val="28"/>
          <w:szCs w:val="28"/>
          <w:rtl/>
        </w:rPr>
        <w:t>سيتكون البرنامج من ورش عمل و تدريبات وفي  في ختامها يتم إعداد مسابقة تؤهل الفائزين لعرض منتجاتهم في المعرض أو أي معرض تحت رعاية بنك قطر للتنمية</w:t>
      </w:r>
      <w:r w:rsidRPr="00E22FC0">
        <w:rPr>
          <w:rFonts w:asciiTheme="minorBidi" w:hAnsiTheme="minorBidi" w:cstheme="minorBidi"/>
          <w:sz w:val="28"/>
          <w:szCs w:val="28"/>
        </w:rPr>
        <w:t>.</w:t>
      </w:r>
      <w:r w:rsidRPr="00E22FC0">
        <w:rPr>
          <w:rFonts w:asciiTheme="minorBidi" w:hAnsiTheme="minorBidi" w:cstheme="minorBidi"/>
          <w:sz w:val="28"/>
          <w:szCs w:val="28"/>
        </w:rPr>
        <w:br/>
      </w:r>
      <w:r w:rsidRPr="00E22FC0">
        <w:rPr>
          <w:rFonts w:asciiTheme="minorBidi" w:hAnsiTheme="minorBidi" w:cstheme="minorBidi"/>
          <w:sz w:val="28"/>
          <w:szCs w:val="28"/>
        </w:rPr>
        <w:br/>
      </w:r>
      <w:r w:rsidRPr="00E22FC0">
        <w:rPr>
          <w:rFonts w:asciiTheme="minorBidi" w:hAnsiTheme="minorBidi" w:cstheme="minorBidi"/>
          <w:b/>
          <w:bCs/>
          <w:sz w:val="28"/>
          <w:szCs w:val="28"/>
          <w:rtl/>
        </w:rPr>
        <w:t>الأهداف</w:t>
      </w:r>
      <w:r w:rsidRPr="00E22FC0">
        <w:rPr>
          <w:rFonts w:asciiTheme="minorBidi" w:hAnsiTheme="minorBidi" w:cstheme="minorBidi"/>
          <w:b/>
          <w:bCs/>
          <w:sz w:val="28"/>
          <w:szCs w:val="28"/>
        </w:rPr>
        <w:t>:</w:t>
      </w:r>
      <w:r w:rsidRPr="00E22FC0">
        <w:rPr>
          <w:rFonts w:asciiTheme="minorBidi" w:hAnsiTheme="minorBidi" w:cstheme="minorBidi"/>
          <w:sz w:val="28"/>
          <w:szCs w:val="28"/>
        </w:rPr>
        <w:br/>
        <w:t xml:space="preserve">● </w:t>
      </w:r>
      <w:r w:rsidRPr="00E22FC0">
        <w:rPr>
          <w:rFonts w:asciiTheme="minorBidi" w:hAnsiTheme="minorBidi" w:cstheme="minorBidi"/>
          <w:sz w:val="28"/>
          <w:szCs w:val="28"/>
          <w:rtl/>
        </w:rPr>
        <w:t>توفير أرضية مفتوحة لأصحاب المشاريع الشباب لعرض أفكارهم ومشاريعهم</w:t>
      </w:r>
      <w:r w:rsidRPr="00E22FC0">
        <w:rPr>
          <w:rFonts w:asciiTheme="minorBidi" w:hAnsiTheme="minorBidi" w:cstheme="minorBidi"/>
          <w:sz w:val="28"/>
          <w:szCs w:val="28"/>
        </w:rPr>
        <w:t>.</w:t>
      </w:r>
      <w:r w:rsidRPr="00E22FC0">
        <w:rPr>
          <w:rFonts w:asciiTheme="minorBidi" w:hAnsiTheme="minorBidi" w:cstheme="minorBidi"/>
          <w:sz w:val="28"/>
          <w:szCs w:val="28"/>
        </w:rPr>
        <w:br/>
        <w:t xml:space="preserve">● </w:t>
      </w:r>
      <w:r w:rsidRPr="00E22FC0">
        <w:rPr>
          <w:rFonts w:asciiTheme="minorBidi" w:hAnsiTheme="minorBidi" w:cstheme="minorBidi"/>
          <w:sz w:val="28"/>
          <w:szCs w:val="28"/>
          <w:rtl/>
        </w:rPr>
        <w:t>دعم رواد الأعمال الشباب واجتذابهم للمشهد الريادي في البلاد</w:t>
      </w:r>
      <w:r w:rsidRPr="00E22FC0">
        <w:rPr>
          <w:rFonts w:asciiTheme="minorBidi" w:hAnsiTheme="minorBidi" w:cstheme="minorBidi"/>
          <w:sz w:val="28"/>
          <w:szCs w:val="28"/>
        </w:rPr>
        <w:t>.</w:t>
      </w:r>
      <w:r w:rsidRPr="00E22FC0">
        <w:rPr>
          <w:rFonts w:asciiTheme="minorBidi" w:hAnsiTheme="minorBidi" w:cstheme="minorBidi"/>
          <w:sz w:val="28"/>
          <w:szCs w:val="28"/>
        </w:rPr>
        <w:br/>
      </w:r>
      <w:r w:rsidRPr="00E22FC0">
        <w:rPr>
          <w:rFonts w:asciiTheme="minorBidi" w:hAnsiTheme="minorBidi" w:cstheme="minorBidi"/>
          <w:sz w:val="28"/>
          <w:szCs w:val="28"/>
        </w:rPr>
        <w:lastRenderedPageBreak/>
        <w:t xml:space="preserve">● </w:t>
      </w:r>
      <w:r w:rsidRPr="00E22FC0">
        <w:rPr>
          <w:rFonts w:asciiTheme="minorBidi" w:hAnsiTheme="minorBidi" w:cstheme="minorBidi"/>
          <w:sz w:val="28"/>
          <w:szCs w:val="28"/>
          <w:rtl/>
        </w:rPr>
        <w:t>تعزيز الوعي الريادي في قطر بشباب قطر</w:t>
      </w:r>
      <w:r w:rsidRPr="00E22FC0">
        <w:rPr>
          <w:rFonts w:asciiTheme="minorBidi" w:hAnsiTheme="minorBidi" w:cstheme="minorBidi"/>
          <w:sz w:val="28"/>
          <w:szCs w:val="28"/>
        </w:rPr>
        <w:t>.</w:t>
      </w:r>
      <w:r w:rsidRPr="00E22FC0">
        <w:rPr>
          <w:rFonts w:asciiTheme="minorBidi" w:hAnsiTheme="minorBidi" w:cstheme="minorBidi"/>
          <w:sz w:val="28"/>
          <w:szCs w:val="28"/>
        </w:rPr>
        <w:br/>
        <w:t xml:space="preserve">● </w:t>
      </w:r>
      <w:r w:rsidRPr="00E22FC0">
        <w:rPr>
          <w:rFonts w:asciiTheme="minorBidi" w:hAnsiTheme="minorBidi" w:cstheme="minorBidi"/>
          <w:sz w:val="28"/>
          <w:szCs w:val="28"/>
          <w:rtl/>
        </w:rPr>
        <w:t>تنظيم مسابقة ريادة الأعمال بنجاح لرواد الأعمال الشباب</w:t>
      </w:r>
      <w:r w:rsidRPr="00E22FC0">
        <w:rPr>
          <w:rFonts w:asciiTheme="minorBidi" w:hAnsiTheme="minorBidi" w:cstheme="minorBidi"/>
          <w:sz w:val="28"/>
          <w:szCs w:val="28"/>
        </w:rPr>
        <w:t>.</w:t>
      </w:r>
      <w:r w:rsidRPr="00E22FC0">
        <w:rPr>
          <w:rFonts w:asciiTheme="minorBidi" w:hAnsiTheme="minorBidi" w:cstheme="minorBidi"/>
          <w:sz w:val="28"/>
          <w:szCs w:val="28"/>
        </w:rPr>
        <w:br/>
        <w:t xml:space="preserve">● </w:t>
      </w:r>
      <w:r w:rsidRPr="00E22FC0">
        <w:rPr>
          <w:rFonts w:asciiTheme="minorBidi" w:hAnsiTheme="minorBidi" w:cstheme="minorBidi"/>
          <w:sz w:val="28"/>
          <w:szCs w:val="28"/>
          <w:rtl/>
        </w:rPr>
        <w:t>تحقيق التواصل ومنح فرص النمو لأصحاب المشاريع والشركاء المشاركين</w:t>
      </w:r>
      <w:r w:rsidRPr="00E22FC0">
        <w:rPr>
          <w:rFonts w:asciiTheme="minorBidi" w:hAnsiTheme="minorBidi" w:cstheme="minorBidi"/>
          <w:sz w:val="28"/>
          <w:szCs w:val="28"/>
        </w:rPr>
        <w:t>.</w:t>
      </w:r>
      <w:r w:rsidRPr="00E22FC0">
        <w:rPr>
          <w:rFonts w:asciiTheme="minorBidi" w:hAnsiTheme="minorBidi" w:cstheme="minorBidi"/>
          <w:sz w:val="28"/>
          <w:szCs w:val="28"/>
        </w:rPr>
        <w:br/>
      </w:r>
      <w:bookmarkStart w:id="0" w:name="_GoBack"/>
      <w:bookmarkEnd w:id="0"/>
      <w:r w:rsidRPr="00E22FC0">
        <w:rPr>
          <w:rFonts w:asciiTheme="minorBidi" w:hAnsiTheme="minorBidi" w:cstheme="minorBidi"/>
          <w:sz w:val="28"/>
          <w:szCs w:val="28"/>
        </w:rPr>
        <w:br/>
      </w:r>
      <w:r w:rsidRPr="00E22FC0">
        <w:rPr>
          <w:rFonts w:asciiTheme="minorBidi" w:hAnsiTheme="minorBidi" w:cstheme="minorBidi"/>
          <w:b/>
          <w:bCs/>
          <w:sz w:val="28"/>
          <w:szCs w:val="28"/>
          <w:rtl/>
        </w:rPr>
        <w:t>النتائج</w:t>
      </w:r>
      <w:r w:rsidRPr="00E22FC0">
        <w:rPr>
          <w:rFonts w:asciiTheme="minorBidi" w:hAnsiTheme="minorBidi" w:cstheme="minorBidi"/>
          <w:b/>
          <w:bCs/>
          <w:sz w:val="28"/>
          <w:szCs w:val="28"/>
        </w:rPr>
        <w:t>:</w:t>
      </w:r>
      <w:r w:rsidRPr="00E22FC0">
        <w:rPr>
          <w:rFonts w:asciiTheme="minorBidi" w:hAnsiTheme="minorBidi" w:cstheme="minorBidi"/>
          <w:b/>
          <w:bCs/>
          <w:sz w:val="28"/>
          <w:szCs w:val="28"/>
        </w:rPr>
        <w:br/>
      </w:r>
      <w:r w:rsidRPr="00E22FC0">
        <w:rPr>
          <w:rFonts w:asciiTheme="minorBidi" w:hAnsiTheme="minorBidi" w:cstheme="minorBidi"/>
          <w:sz w:val="28"/>
          <w:szCs w:val="28"/>
        </w:rPr>
        <w:t xml:space="preserve">● </w:t>
      </w:r>
      <w:r w:rsidRPr="00E22FC0">
        <w:rPr>
          <w:rFonts w:asciiTheme="minorBidi" w:hAnsiTheme="minorBidi" w:cstheme="minorBidi"/>
          <w:sz w:val="28"/>
          <w:szCs w:val="28"/>
          <w:rtl/>
        </w:rPr>
        <w:t>يتم تقديم "20" مشروع من إعداد مجموعة من الفرق إلى لجنة من الحكام الذين سيحددون الفائزين</w:t>
      </w:r>
      <w:r w:rsidRPr="00E22FC0">
        <w:rPr>
          <w:rFonts w:asciiTheme="minorBidi" w:hAnsiTheme="minorBidi" w:cstheme="minorBidi"/>
          <w:sz w:val="28"/>
          <w:szCs w:val="28"/>
        </w:rPr>
        <w:t>.</w:t>
      </w:r>
      <w:r w:rsidRPr="00E22FC0">
        <w:rPr>
          <w:rFonts w:asciiTheme="minorBidi" w:hAnsiTheme="minorBidi" w:cstheme="minorBidi"/>
          <w:sz w:val="28"/>
          <w:szCs w:val="28"/>
        </w:rPr>
        <w:br/>
        <w:t xml:space="preserve">● </w:t>
      </w:r>
      <w:r w:rsidRPr="00E22FC0">
        <w:rPr>
          <w:rFonts w:asciiTheme="minorBidi" w:hAnsiTheme="minorBidi" w:cstheme="minorBidi"/>
          <w:sz w:val="28"/>
          <w:szCs w:val="28"/>
          <w:rtl/>
        </w:rPr>
        <w:t>يتم إقامة معرض في مركز تجاري مشترك لاستيعاب جميع الفائزين والمشاركين</w:t>
      </w:r>
      <w:r w:rsidRPr="00E22FC0">
        <w:rPr>
          <w:rFonts w:asciiTheme="minorBidi" w:hAnsiTheme="minorBidi" w:cstheme="minorBidi"/>
          <w:sz w:val="28"/>
          <w:szCs w:val="28"/>
        </w:rPr>
        <w:t>.</w:t>
      </w:r>
    </w:p>
    <w:p w:rsidR="00E8525C" w:rsidRPr="00E22FC0" w:rsidRDefault="00E8525C" w:rsidP="00E8525C">
      <w:pPr>
        <w:bidi/>
        <w:rPr>
          <w:rFonts w:asciiTheme="minorBidi" w:hAnsiTheme="minorBidi" w:cstheme="minorBidi"/>
          <w:sz w:val="28"/>
          <w:szCs w:val="28"/>
          <w:rtl/>
        </w:rPr>
      </w:pPr>
      <w:r w:rsidRPr="00E22FC0">
        <w:rPr>
          <w:rFonts w:asciiTheme="minorBidi" w:hAnsiTheme="minorBidi" w:cstheme="minorBidi"/>
          <w:sz w:val="28"/>
          <w:szCs w:val="28"/>
        </w:rPr>
        <w:br/>
      </w:r>
      <w:r w:rsidRPr="00E22FC0">
        <w:rPr>
          <w:rFonts w:asciiTheme="minorBidi" w:hAnsiTheme="minorBidi" w:cstheme="minorBidi"/>
          <w:b/>
          <w:bCs/>
          <w:sz w:val="28"/>
          <w:szCs w:val="28"/>
          <w:rtl/>
        </w:rPr>
        <w:t>الجمهور المستهدف</w:t>
      </w:r>
      <w:r w:rsidRPr="00E22FC0">
        <w:rPr>
          <w:rFonts w:asciiTheme="minorBidi" w:hAnsiTheme="minorBidi" w:cstheme="minorBidi"/>
          <w:b/>
          <w:bCs/>
          <w:sz w:val="28"/>
          <w:szCs w:val="28"/>
        </w:rPr>
        <w:t>:</w:t>
      </w:r>
      <w:r w:rsidRPr="00E22FC0">
        <w:rPr>
          <w:rFonts w:asciiTheme="minorBidi" w:hAnsiTheme="minorBidi" w:cstheme="minorBidi"/>
          <w:b/>
          <w:bCs/>
          <w:sz w:val="28"/>
          <w:szCs w:val="28"/>
        </w:rPr>
        <w:br/>
      </w:r>
      <w:r w:rsidRPr="00E22FC0">
        <w:rPr>
          <w:rFonts w:asciiTheme="minorBidi" w:hAnsiTheme="minorBidi" w:cstheme="minorBidi"/>
          <w:sz w:val="28"/>
          <w:szCs w:val="28"/>
        </w:rPr>
        <w:t xml:space="preserve">● </w:t>
      </w:r>
      <w:r w:rsidRPr="00E22FC0">
        <w:rPr>
          <w:rFonts w:asciiTheme="minorBidi" w:hAnsiTheme="minorBidi" w:cstheme="minorBidi"/>
          <w:sz w:val="28"/>
          <w:szCs w:val="28"/>
          <w:rtl/>
        </w:rPr>
        <w:t>الطلاب الذين تتراوح أعمارهم بين 12 إلى 17 عام والذين لديهم أفكار أو منتجات تجارية</w:t>
      </w:r>
      <w:r w:rsidRPr="00E22FC0">
        <w:rPr>
          <w:rFonts w:asciiTheme="minorBidi" w:hAnsiTheme="minorBidi" w:cstheme="minorBidi"/>
          <w:sz w:val="28"/>
          <w:szCs w:val="28"/>
        </w:rPr>
        <w:t>.</w:t>
      </w:r>
    </w:p>
    <w:p w:rsidR="00E8525C" w:rsidRPr="00E22FC0" w:rsidRDefault="00E8525C" w:rsidP="00E8525C">
      <w:pPr>
        <w:rPr>
          <w:rFonts w:asciiTheme="minorBidi" w:hAnsiTheme="minorBidi" w:cstheme="minorBidi"/>
          <w:sz w:val="28"/>
          <w:szCs w:val="28"/>
        </w:rPr>
      </w:pPr>
    </w:p>
    <w:sectPr w:rsidR="00E8525C" w:rsidRPr="00E22F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8AD" w:rsidRDefault="00B908AD" w:rsidP="00E22FC0">
      <w:pPr>
        <w:spacing w:after="0" w:line="240" w:lineRule="auto"/>
      </w:pPr>
      <w:r>
        <w:separator/>
      </w:r>
    </w:p>
  </w:endnote>
  <w:endnote w:type="continuationSeparator" w:id="0">
    <w:p w:rsidR="00B908AD" w:rsidRDefault="00B908AD" w:rsidP="00E22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8AD" w:rsidRDefault="00B908AD" w:rsidP="00E22FC0">
      <w:pPr>
        <w:spacing w:after="0" w:line="240" w:lineRule="auto"/>
      </w:pPr>
      <w:r>
        <w:separator/>
      </w:r>
    </w:p>
  </w:footnote>
  <w:footnote w:type="continuationSeparator" w:id="0">
    <w:p w:rsidR="00B908AD" w:rsidRDefault="00B908AD" w:rsidP="00E22F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9327ED"/>
    <w:multiLevelType w:val="multilevel"/>
    <w:tmpl w:val="F454F6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7E611F03"/>
    <w:multiLevelType w:val="multilevel"/>
    <w:tmpl w:val="E0F808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5C"/>
    <w:rsid w:val="00B908AD"/>
    <w:rsid w:val="00E22FC0"/>
    <w:rsid w:val="00E8525C"/>
    <w:rsid w:val="00F700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D889A"/>
  <w15:chartTrackingRefBased/>
  <w15:docId w15:val="{60B2738D-F014-45CD-B748-53FB3879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525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3974249F4FA443BB1F8182C6AA91D4" ma:contentTypeVersion="2" ma:contentTypeDescription="Create a new document." ma:contentTypeScope="" ma:versionID="35687378f2d83aa39b45be1e33bfc641">
  <xsd:schema xmlns:xsd="http://www.w3.org/2001/XMLSchema" xmlns:xs="http://www.w3.org/2001/XMLSchema" xmlns:p="http://schemas.microsoft.com/office/2006/metadata/properties" xmlns:ns2="37013242-f611-472a-9194-28c90595d37c" targetNamespace="http://schemas.microsoft.com/office/2006/metadata/properties" ma:root="true" ma:fieldsID="d8fea79861ff75e69b62a3891acc8c0e" ns2:_="">
    <xsd:import namespace="37013242-f611-472a-9194-28c90595d37c"/>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13242-f611-472a-9194-28c90595d3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6B7E68-3605-4BD4-9EFA-116D86713F3D}"/>
</file>

<file path=customXml/itemProps2.xml><?xml version="1.0" encoding="utf-8"?>
<ds:datastoreItem xmlns:ds="http://schemas.openxmlformats.org/officeDocument/2006/customXml" ds:itemID="{2E48E363-B3D6-4024-870B-E28DD8E52F00}"/>
</file>

<file path=customXml/itemProps3.xml><?xml version="1.0" encoding="utf-8"?>
<ds:datastoreItem xmlns:ds="http://schemas.openxmlformats.org/officeDocument/2006/customXml" ds:itemID="{CA80AA5C-1751-439E-833D-B489D378F8A2}"/>
</file>

<file path=customXml/itemProps4.xml><?xml version="1.0" encoding="utf-8"?>
<ds:datastoreItem xmlns:ds="http://schemas.openxmlformats.org/officeDocument/2006/customXml" ds:itemID="{3DC18F52-85FB-4320-A618-5439A3EAD7C6}"/>
</file>

<file path=docProps/app.xml><?xml version="1.0" encoding="utf-8"?>
<Properties xmlns="http://schemas.openxmlformats.org/officeDocument/2006/extended-properties" xmlns:vt="http://schemas.openxmlformats.org/officeDocument/2006/docPropsVTypes">
  <Template>Normal</Template>
  <TotalTime>3</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Tamader Abdullah Alkuwari</dc:creator>
  <cp:keywords/>
  <dc:description/>
  <cp:lastModifiedBy>Zainab Elmahdi</cp:lastModifiedBy>
  <cp:revision>2</cp:revision>
  <dcterms:created xsi:type="dcterms:W3CDTF">2019-07-18T07:03:00Z</dcterms:created>
  <dcterms:modified xsi:type="dcterms:W3CDTF">2019-07-18T08:53:00Z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0x010100043974249F4FA443BB1F8182C6AA91D4</vt:lpwstr>
  </property>
</Properties>
</file>